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46" w:rsidRPr="00CD033C" w:rsidRDefault="00125A45" w:rsidP="001F5C88">
      <w:pPr>
        <w:pStyle w:val="1"/>
        <w:spacing w:before="0" w:after="0" w:line="33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5646" w:rsidRPr="00CD033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A30C3" w:rsidRDefault="004A5646" w:rsidP="001F5C88">
      <w:pPr>
        <w:spacing w:line="336" w:lineRule="auto"/>
        <w:ind w:firstLine="0"/>
        <w:jc w:val="center"/>
        <w:rPr>
          <w:b/>
          <w:bCs/>
        </w:rPr>
      </w:pPr>
      <w:r w:rsidRPr="00CD033C">
        <w:rPr>
          <w:b/>
          <w:bCs/>
        </w:rPr>
        <w:t xml:space="preserve">к </w:t>
      </w:r>
      <w:r w:rsidR="00212AC9" w:rsidRPr="00CD033C">
        <w:rPr>
          <w:b/>
          <w:bCs/>
        </w:rPr>
        <w:t>окончательной редакции</w:t>
      </w:r>
      <w:r w:rsidRPr="00CD033C">
        <w:rPr>
          <w:b/>
          <w:bCs/>
        </w:rPr>
        <w:t xml:space="preserve"> проекта межгосударственного стандарта</w:t>
      </w:r>
    </w:p>
    <w:p w:rsidR="000A30C3" w:rsidRPr="000A30C3" w:rsidRDefault="000A30C3" w:rsidP="001F5C88">
      <w:pPr>
        <w:spacing w:line="336" w:lineRule="auto"/>
        <w:ind w:firstLine="0"/>
        <w:jc w:val="center"/>
        <w:rPr>
          <w:b/>
          <w:color w:val="000000"/>
        </w:rPr>
      </w:pPr>
      <w:r w:rsidRPr="000A30C3">
        <w:rPr>
          <w:b/>
          <w:color w:val="000000"/>
        </w:rPr>
        <w:t>«Двигатели автомобильные. Методы стендовых испытаний»</w:t>
      </w:r>
    </w:p>
    <w:p w:rsidR="004C3009" w:rsidRPr="00CD033C" w:rsidRDefault="004C3009" w:rsidP="001F5C88">
      <w:pPr>
        <w:pStyle w:val="a5"/>
        <w:tabs>
          <w:tab w:val="clear" w:pos="9355"/>
          <w:tab w:val="right" w:pos="9720"/>
        </w:tabs>
        <w:spacing w:line="336" w:lineRule="auto"/>
        <w:ind w:firstLine="709"/>
        <w:jc w:val="center"/>
        <w:rPr>
          <w:b/>
        </w:rPr>
      </w:pPr>
    </w:p>
    <w:p w:rsidR="00167B00" w:rsidRPr="00CD033C" w:rsidRDefault="00167B00" w:rsidP="006C161B">
      <w:pPr>
        <w:pStyle w:val="2"/>
        <w:spacing w:before="0" w:after="0" w:line="336" w:lineRule="auto"/>
        <w:ind w:left="0" w:firstLine="709"/>
        <w:rPr>
          <w:caps/>
          <w:szCs w:val="24"/>
        </w:rPr>
      </w:pPr>
      <w:r w:rsidRPr="00CD033C">
        <w:rPr>
          <w:caps/>
          <w:szCs w:val="24"/>
        </w:rPr>
        <w:t>Основание для разработки</w:t>
      </w:r>
    </w:p>
    <w:p w:rsidR="004C3009" w:rsidRDefault="000A30C3" w:rsidP="006C161B">
      <w:pPr>
        <w:pStyle w:val="a4"/>
        <w:spacing w:line="336" w:lineRule="auto"/>
        <w:ind w:firstLine="709"/>
      </w:pPr>
      <w:r w:rsidRPr="000A30C3">
        <w:t>Проект межгосударственного стандарта разработан ФГУП «НАМИ» в соответствии с Программой межгосударственной стандартизации на 20</w:t>
      </w:r>
      <w:r>
        <w:t>20</w:t>
      </w:r>
      <w:r w:rsidRPr="000A30C3">
        <w:t xml:space="preserve"> г., шифр по ПНС-20</w:t>
      </w:r>
      <w:r>
        <w:t>20</w:t>
      </w:r>
      <w:r w:rsidRPr="000A30C3">
        <w:t>: 1.2.056-2.028.19.</w:t>
      </w:r>
    </w:p>
    <w:p w:rsidR="00832777" w:rsidRPr="00832777" w:rsidRDefault="00832777" w:rsidP="006C161B">
      <w:pPr>
        <w:pStyle w:val="a4"/>
        <w:spacing w:line="336" w:lineRule="auto"/>
        <w:ind w:firstLine="709"/>
        <w:rPr>
          <w:sz w:val="16"/>
          <w:szCs w:val="16"/>
        </w:rPr>
      </w:pPr>
    </w:p>
    <w:p w:rsidR="00167B00" w:rsidRPr="00CD033C" w:rsidRDefault="002D63E6" w:rsidP="006C161B">
      <w:pPr>
        <w:pStyle w:val="2"/>
        <w:spacing w:before="0" w:after="0" w:line="336" w:lineRule="auto"/>
        <w:ind w:left="0" w:firstLine="709"/>
        <w:rPr>
          <w:caps/>
          <w:szCs w:val="24"/>
        </w:rPr>
      </w:pPr>
      <w:r w:rsidRPr="00CD033C">
        <w:rPr>
          <w:caps/>
          <w:szCs w:val="24"/>
        </w:rPr>
        <w:t xml:space="preserve">КРАТКАЯ </w:t>
      </w:r>
      <w:r w:rsidR="00167B00" w:rsidRPr="00CD033C">
        <w:rPr>
          <w:caps/>
          <w:szCs w:val="24"/>
        </w:rPr>
        <w:t>Характеристика объекта стандартизации</w:t>
      </w:r>
    </w:p>
    <w:p w:rsidR="007855F7" w:rsidRDefault="000A30C3" w:rsidP="006C161B">
      <w:pPr>
        <w:pStyle w:val="ae"/>
        <w:spacing w:line="33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30C3">
        <w:rPr>
          <w:rFonts w:ascii="Times New Roman" w:hAnsi="Times New Roman"/>
          <w:sz w:val="24"/>
          <w:szCs w:val="24"/>
        </w:rPr>
        <w:t xml:space="preserve">Объектом стандартизации является методы стендовых испытаний автомобильных двигателей. </w:t>
      </w:r>
      <w:r w:rsidR="001F5C88">
        <w:rPr>
          <w:rFonts w:ascii="Times New Roman" w:hAnsi="Times New Roman"/>
          <w:sz w:val="24"/>
          <w:szCs w:val="24"/>
        </w:rPr>
        <w:t>Стандарт</w:t>
      </w:r>
      <w:r w:rsidRPr="000A30C3">
        <w:rPr>
          <w:rFonts w:ascii="Times New Roman" w:hAnsi="Times New Roman"/>
          <w:sz w:val="24"/>
          <w:szCs w:val="24"/>
        </w:rPr>
        <w:t xml:space="preserve"> устанавливает методы проведения стендовых испытаний автомобильных поршневых и роторно-поршневых двигателей внутреннего сгорания, включая приёмочные, периодические, на безотказность, сертификационные.</w:t>
      </w:r>
    </w:p>
    <w:p w:rsidR="00832777" w:rsidRPr="00832777" w:rsidRDefault="00832777" w:rsidP="006C161B">
      <w:pPr>
        <w:pStyle w:val="ae"/>
        <w:spacing w:line="336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167B00" w:rsidRPr="00CD033C" w:rsidRDefault="00643F37" w:rsidP="006C161B">
      <w:pPr>
        <w:pStyle w:val="2"/>
        <w:spacing w:before="0" w:after="0" w:line="336" w:lineRule="auto"/>
        <w:ind w:left="0" w:firstLine="709"/>
        <w:rPr>
          <w:caps/>
          <w:szCs w:val="24"/>
        </w:rPr>
      </w:pPr>
      <w:proofErr w:type="gramStart"/>
      <w:r w:rsidRPr="00CD033C">
        <w:rPr>
          <w:caps/>
          <w:szCs w:val="24"/>
        </w:rPr>
        <w:t>ОБОСНОВАНИЕ  РАЗРАБОТКИ</w:t>
      </w:r>
      <w:proofErr w:type="gramEnd"/>
      <w:r w:rsidRPr="00CD033C">
        <w:rPr>
          <w:caps/>
          <w:szCs w:val="24"/>
        </w:rPr>
        <w:t xml:space="preserve"> </w:t>
      </w:r>
      <w:r w:rsidR="00167B00" w:rsidRPr="00CD033C">
        <w:rPr>
          <w:caps/>
          <w:szCs w:val="24"/>
        </w:rPr>
        <w:t xml:space="preserve"> </w:t>
      </w:r>
      <w:r w:rsidR="00AC7B44" w:rsidRPr="00CD033C">
        <w:rPr>
          <w:caps/>
          <w:szCs w:val="24"/>
        </w:rPr>
        <w:t>СТАНДАРТА</w:t>
      </w:r>
    </w:p>
    <w:p w:rsidR="00BC30F9" w:rsidRDefault="00832777" w:rsidP="006C161B">
      <w:pPr>
        <w:spacing w:line="336" w:lineRule="auto"/>
        <w:ind w:firstLine="709"/>
      </w:pPr>
      <w:r w:rsidRPr="00832777">
        <w:t>Разработка стандарта направлена на актуализацию нормативной базы в отношении методов стендовых испытаний автомобильных двигателей.</w:t>
      </w:r>
    </w:p>
    <w:p w:rsidR="00832777" w:rsidRPr="00832777" w:rsidRDefault="00832777" w:rsidP="006C161B">
      <w:pPr>
        <w:spacing w:line="336" w:lineRule="auto"/>
        <w:ind w:firstLine="709"/>
        <w:rPr>
          <w:sz w:val="16"/>
          <w:szCs w:val="16"/>
        </w:rPr>
      </w:pPr>
    </w:p>
    <w:p w:rsidR="00A5407D" w:rsidRPr="00CD033C" w:rsidRDefault="00FC75D7" w:rsidP="006C161B">
      <w:pPr>
        <w:pStyle w:val="2"/>
        <w:tabs>
          <w:tab w:val="clear" w:pos="1080"/>
          <w:tab w:val="num" w:pos="720"/>
        </w:tabs>
        <w:spacing w:before="0" w:after="0" w:line="336" w:lineRule="auto"/>
        <w:ind w:left="0" w:firstLine="709"/>
        <w:rPr>
          <w:caps/>
          <w:szCs w:val="24"/>
        </w:rPr>
      </w:pPr>
      <w:r w:rsidRPr="00CD033C">
        <w:rPr>
          <w:caps/>
          <w:szCs w:val="24"/>
        </w:rPr>
        <w:t xml:space="preserve">ОБОСНОВАНИЕ </w:t>
      </w:r>
      <w:r w:rsidR="00FC1FD0" w:rsidRPr="00CD033C">
        <w:rPr>
          <w:caps/>
          <w:szCs w:val="24"/>
        </w:rPr>
        <w:t xml:space="preserve">ЦЕЛЕСООБРАЗНОСТИ </w:t>
      </w:r>
      <w:proofErr w:type="gramStart"/>
      <w:r w:rsidR="00F23C24" w:rsidRPr="00CD033C">
        <w:rPr>
          <w:caps/>
          <w:szCs w:val="24"/>
        </w:rPr>
        <w:t>РАЗРАБОТКИ  СТАНДАРТА</w:t>
      </w:r>
      <w:proofErr w:type="gramEnd"/>
      <w:r w:rsidR="00F23C24" w:rsidRPr="00CD033C">
        <w:rPr>
          <w:caps/>
          <w:szCs w:val="24"/>
        </w:rPr>
        <w:t xml:space="preserve">  НА  МЕЖГОСУДАРСТВЕННОМ  УРОВНЕ</w:t>
      </w:r>
    </w:p>
    <w:p w:rsidR="00A5407D" w:rsidRDefault="00832777" w:rsidP="006C161B">
      <w:pPr>
        <w:spacing w:line="336" w:lineRule="auto"/>
        <w:ind w:firstLine="709"/>
      </w:pPr>
      <w:r w:rsidRPr="00832777">
        <w:t xml:space="preserve">Разработка стандарта обеспечит наличие </w:t>
      </w:r>
      <w:r w:rsidR="001F5C88">
        <w:t>нормативного</w:t>
      </w:r>
      <w:r w:rsidRPr="00832777">
        <w:t xml:space="preserve"> документа, устанавливающего единые методы стендовых испытаний автомобильных двигателей.</w:t>
      </w:r>
    </w:p>
    <w:p w:rsidR="00832777" w:rsidRPr="00832777" w:rsidRDefault="00832777" w:rsidP="006C161B">
      <w:pPr>
        <w:spacing w:line="336" w:lineRule="auto"/>
        <w:ind w:firstLine="709"/>
        <w:rPr>
          <w:sz w:val="16"/>
          <w:szCs w:val="16"/>
        </w:rPr>
      </w:pPr>
    </w:p>
    <w:p w:rsidR="00F23C24" w:rsidRPr="00CD033C" w:rsidRDefault="00546922" w:rsidP="006C161B">
      <w:pPr>
        <w:pStyle w:val="2"/>
        <w:tabs>
          <w:tab w:val="clear" w:pos="1080"/>
          <w:tab w:val="num" w:pos="720"/>
        </w:tabs>
        <w:spacing w:before="0" w:after="0" w:line="336" w:lineRule="auto"/>
        <w:ind w:left="0" w:firstLine="709"/>
        <w:rPr>
          <w:caps/>
          <w:szCs w:val="24"/>
        </w:rPr>
      </w:pPr>
      <w:r w:rsidRPr="00CD033C">
        <w:rPr>
          <w:caps/>
          <w:szCs w:val="24"/>
        </w:rPr>
        <w:t xml:space="preserve">Взаимосвязь ПРОЕКТА </w:t>
      </w:r>
      <w:r w:rsidR="00F23C24" w:rsidRPr="00CD033C">
        <w:rPr>
          <w:caps/>
          <w:szCs w:val="24"/>
        </w:rPr>
        <w:t xml:space="preserve">СТАНДАРТА с </w:t>
      </w:r>
      <w:proofErr w:type="gramStart"/>
      <w:r w:rsidR="00F23C24" w:rsidRPr="00CD033C">
        <w:rPr>
          <w:caps/>
          <w:szCs w:val="24"/>
        </w:rPr>
        <w:t>другими  нормативными</w:t>
      </w:r>
      <w:proofErr w:type="gramEnd"/>
      <w:r w:rsidR="00F23C24" w:rsidRPr="00CD033C">
        <w:rPr>
          <w:caps/>
          <w:szCs w:val="24"/>
        </w:rPr>
        <w:t xml:space="preserve">  документами</w:t>
      </w:r>
    </w:p>
    <w:p w:rsidR="00832777" w:rsidRDefault="00F23C24" w:rsidP="006C161B">
      <w:pPr>
        <w:pStyle w:val="a5"/>
        <w:spacing w:line="336" w:lineRule="auto"/>
        <w:ind w:firstLine="709"/>
      </w:pPr>
      <w:r w:rsidRPr="00CD033C">
        <w:tab/>
      </w:r>
      <w:r w:rsidR="00832777">
        <w:t>Проект стандарта разработан взамен ГОСТ 14846-81 «Двигатели автомобильные. Методы стендовых испытаний».</w:t>
      </w:r>
    </w:p>
    <w:p w:rsidR="00A5407D" w:rsidRDefault="00832777" w:rsidP="006C161B">
      <w:pPr>
        <w:pStyle w:val="a5"/>
        <w:spacing w:line="336" w:lineRule="auto"/>
        <w:ind w:firstLine="709"/>
      </w:pPr>
      <w:r>
        <w:t>После утверждения межгосударственного стандарта требуется отмена ГОСТ 14846-81 «Двигатели автомобильные. Методы стендовых испытаний».</w:t>
      </w:r>
    </w:p>
    <w:p w:rsidR="00832777" w:rsidRPr="00832777" w:rsidRDefault="00832777" w:rsidP="006C161B">
      <w:pPr>
        <w:pStyle w:val="a5"/>
        <w:spacing w:line="336" w:lineRule="auto"/>
        <w:ind w:firstLine="709"/>
        <w:rPr>
          <w:sz w:val="16"/>
          <w:szCs w:val="16"/>
        </w:rPr>
      </w:pPr>
    </w:p>
    <w:p w:rsidR="00212AC9" w:rsidRPr="00CD033C" w:rsidRDefault="00212AC9" w:rsidP="006C161B">
      <w:pPr>
        <w:pStyle w:val="2"/>
        <w:spacing w:before="0" w:after="0" w:line="336" w:lineRule="auto"/>
        <w:ind w:left="0" w:firstLine="709"/>
        <w:rPr>
          <w:caps/>
          <w:szCs w:val="24"/>
        </w:rPr>
      </w:pPr>
      <w:r w:rsidRPr="00CD033C">
        <w:rPr>
          <w:caps/>
          <w:szCs w:val="24"/>
        </w:rPr>
        <w:t>СВЕДЕНИЯ О РАССЫЛКЕ ПРОЕКТА СТАНДАРТА НА ОТЗЫВ</w:t>
      </w:r>
    </w:p>
    <w:p w:rsidR="00212AC9" w:rsidRPr="00CD033C" w:rsidRDefault="00212AC9" w:rsidP="006C161B">
      <w:pPr>
        <w:pStyle w:val="a4"/>
        <w:tabs>
          <w:tab w:val="left" w:pos="0"/>
        </w:tabs>
        <w:spacing w:line="336" w:lineRule="auto"/>
        <w:ind w:firstLine="709"/>
      </w:pPr>
      <w:r w:rsidRPr="00CD033C">
        <w:t xml:space="preserve">В установленном порядке на официальном сайте </w:t>
      </w:r>
      <w:proofErr w:type="spellStart"/>
      <w:r w:rsidRPr="00CD033C">
        <w:t>Росстандарта</w:t>
      </w:r>
      <w:proofErr w:type="spellEnd"/>
      <w:r w:rsidRPr="00CD033C">
        <w:t xml:space="preserve"> </w:t>
      </w:r>
      <w:r w:rsidR="00832777">
        <w:t>12.08.2019</w:t>
      </w:r>
      <w:r w:rsidRPr="00CD033C">
        <w:t xml:space="preserve"> г. было размещено Уведомление о разработке проекта </w:t>
      </w:r>
      <w:r w:rsidR="00E11353" w:rsidRPr="00CD033C">
        <w:t xml:space="preserve">межгосударственного </w:t>
      </w:r>
      <w:r w:rsidRPr="00CD033C">
        <w:t xml:space="preserve">стандарта с установленным сроком публичного обсуждения с </w:t>
      </w:r>
      <w:r w:rsidR="00832777">
        <w:t>17.08.2019 по 12.11.2019 г.</w:t>
      </w:r>
      <w:r w:rsidRPr="00CD033C">
        <w:t xml:space="preserve"> </w:t>
      </w:r>
    </w:p>
    <w:p w:rsidR="00E11353" w:rsidRPr="00832777" w:rsidRDefault="00E11353" w:rsidP="006C161B">
      <w:pPr>
        <w:spacing w:line="336" w:lineRule="auto"/>
        <w:ind w:firstLine="709"/>
      </w:pPr>
      <w:r w:rsidRPr="00832777">
        <w:t>На проект стандарта поступили замечания и предложения от Госстандарта Республики Беларусь</w:t>
      </w:r>
      <w:r w:rsidR="00832777" w:rsidRPr="00832777">
        <w:t xml:space="preserve">, Минэкономики Украины, </w:t>
      </w:r>
      <w:proofErr w:type="spellStart"/>
      <w:r w:rsidR="00832777" w:rsidRPr="00832777">
        <w:t>Кыргызстандарта</w:t>
      </w:r>
      <w:proofErr w:type="spellEnd"/>
      <w:r w:rsidR="00832777" w:rsidRPr="00832777">
        <w:t xml:space="preserve">. </w:t>
      </w:r>
      <w:r w:rsidR="002547A6" w:rsidRPr="00832777">
        <w:t xml:space="preserve"> </w:t>
      </w:r>
      <w:r w:rsidRPr="00832777">
        <w:t>Полученные замечания и предложения по проекту межгосударственного стандарта отражены в сводке отзывов.</w:t>
      </w:r>
    </w:p>
    <w:p w:rsidR="00167B00" w:rsidRPr="00CD033C" w:rsidRDefault="00167B00" w:rsidP="006C161B">
      <w:pPr>
        <w:pStyle w:val="2"/>
        <w:spacing w:before="0" w:after="0" w:line="336" w:lineRule="auto"/>
        <w:ind w:left="0" w:firstLine="709"/>
        <w:rPr>
          <w:caps/>
          <w:szCs w:val="24"/>
        </w:rPr>
      </w:pPr>
      <w:r w:rsidRPr="00CD033C">
        <w:rPr>
          <w:caps/>
          <w:szCs w:val="24"/>
        </w:rPr>
        <w:t>Источники информации</w:t>
      </w:r>
    </w:p>
    <w:p w:rsidR="00832777" w:rsidRPr="00FB53C2" w:rsidRDefault="00832777" w:rsidP="006C161B">
      <w:pPr>
        <w:spacing w:line="336" w:lineRule="auto"/>
        <w:ind w:firstLine="709"/>
      </w:pPr>
      <w:r w:rsidRPr="00FB53C2">
        <w:t xml:space="preserve">При разработке проекта стандарта использовались следующие источники информации: </w:t>
      </w:r>
    </w:p>
    <w:p w:rsidR="00832777" w:rsidRPr="00FB53C2" w:rsidRDefault="00832777" w:rsidP="006C161B">
      <w:pPr>
        <w:spacing w:line="336" w:lineRule="auto"/>
        <w:ind w:firstLine="709"/>
        <w:rPr>
          <w:bCs/>
          <w:color w:val="2D2D2D"/>
          <w:spacing w:val="2"/>
          <w:kern w:val="32"/>
        </w:rPr>
      </w:pPr>
      <w:r w:rsidRPr="00FB53C2">
        <w:rPr>
          <w:bCs/>
          <w:color w:val="2D2D2D"/>
          <w:spacing w:val="2"/>
          <w:kern w:val="32"/>
        </w:rPr>
        <w:lastRenderedPageBreak/>
        <w:t>ГОСТ 27577-2000 Газ природный топливный компримированный для двигателей внутреннего сгорания. Технические условия</w:t>
      </w:r>
    </w:p>
    <w:p w:rsidR="00832777" w:rsidRPr="00FB53C2" w:rsidRDefault="00832777" w:rsidP="006C161B">
      <w:pPr>
        <w:spacing w:line="336" w:lineRule="auto"/>
        <w:ind w:firstLine="709"/>
        <w:rPr>
          <w:bCs/>
          <w:color w:val="2D2D2D"/>
          <w:spacing w:val="2"/>
          <w:kern w:val="32"/>
        </w:rPr>
      </w:pPr>
      <w:r w:rsidRPr="00FB53C2">
        <w:rPr>
          <w:bCs/>
          <w:color w:val="2D2D2D"/>
          <w:spacing w:val="2"/>
          <w:kern w:val="32"/>
        </w:rPr>
        <w:t>ГОСТ 27578-</w:t>
      </w:r>
      <w:r w:rsidR="00125A45">
        <w:rPr>
          <w:bCs/>
          <w:color w:val="2D2D2D"/>
          <w:spacing w:val="2"/>
          <w:kern w:val="32"/>
        </w:rPr>
        <w:t>2018</w:t>
      </w:r>
      <w:bookmarkStart w:id="0" w:name="_GoBack"/>
      <w:bookmarkEnd w:id="0"/>
      <w:r w:rsidRPr="00FB53C2">
        <w:rPr>
          <w:bCs/>
          <w:color w:val="2D2D2D"/>
          <w:spacing w:val="2"/>
          <w:kern w:val="32"/>
        </w:rPr>
        <w:t xml:space="preserve"> Газы углеводородные сжиженные для автомобильного транспорта. Технические условия</w:t>
      </w:r>
    </w:p>
    <w:p w:rsidR="00832777" w:rsidRPr="00FB53C2" w:rsidRDefault="00832777" w:rsidP="006C161B">
      <w:pPr>
        <w:spacing w:line="336" w:lineRule="auto"/>
        <w:ind w:firstLine="709"/>
        <w:rPr>
          <w:rFonts w:ascii="Arial" w:hAnsi="Arial" w:cs="Arial"/>
        </w:rPr>
      </w:pPr>
      <w:r w:rsidRPr="00FB53C2">
        <w:rPr>
          <w:bCs/>
          <w:color w:val="2D2D2D"/>
          <w:spacing w:val="2"/>
          <w:kern w:val="32"/>
        </w:rPr>
        <w:t>ISO 16183:2002 Высоконагруженные двигатели. Измерение выбросов газообразных вредных веществ в неразбавленных отработавших газах и выбросов частиц с использованием системы разбавления части потока при проведении испытаний на быстропеременных режимах</w:t>
      </w:r>
      <w:r w:rsidRPr="00FB53C2">
        <w:rPr>
          <w:rFonts w:ascii="Arial" w:hAnsi="Arial" w:cs="Arial"/>
        </w:rPr>
        <w:t xml:space="preserve"> </w:t>
      </w:r>
    </w:p>
    <w:p w:rsidR="00832777" w:rsidRPr="00FB53C2" w:rsidRDefault="00832777" w:rsidP="006C161B">
      <w:pPr>
        <w:spacing w:line="336" w:lineRule="auto"/>
        <w:ind w:firstLine="709"/>
        <w:rPr>
          <w:color w:val="333333"/>
          <w:kern w:val="36"/>
        </w:rPr>
      </w:pPr>
      <w:r w:rsidRPr="00FB53C2">
        <w:t xml:space="preserve">Правила ООН № 24 </w:t>
      </w:r>
      <w:r w:rsidRPr="00FB53C2">
        <w:rPr>
          <w:color w:val="333333"/>
          <w:kern w:val="36"/>
        </w:rPr>
        <w:t>Единообразные предписания, касающиеся:</w:t>
      </w:r>
    </w:p>
    <w:p w:rsidR="00832777" w:rsidRPr="00FB53C2" w:rsidRDefault="00832777" w:rsidP="006C161B">
      <w:pPr>
        <w:spacing w:line="336" w:lineRule="auto"/>
        <w:ind w:firstLine="709"/>
        <w:rPr>
          <w:color w:val="333333"/>
          <w:kern w:val="36"/>
        </w:rPr>
      </w:pPr>
      <w:r w:rsidRPr="00FB53C2">
        <w:rPr>
          <w:color w:val="333333"/>
          <w:kern w:val="36"/>
        </w:rPr>
        <w:t>I. официального утверждения двигателей с воспламенением от сжатия в отношении выброса видимых загрязняющих веществ</w:t>
      </w:r>
    </w:p>
    <w:p w:rsidR="00832777" w:rsidRPr="00FB53C2" w:rsidRDefault="00832777" w:rsidP="006C161B">
      <w:pPr>
        <w:spacing w:line="336" w:lineRule="auto"/>
        <w:ind w:firstLine="709"/>
        <w:rPr>
          <w:color w:val="333333"/>
          <w:kern w:val="36"/>
        </w:rPr>
      </w:pPr>
      <w:r w:rsidRPr="00FB53C2">
        <w:rPr>
          <w:color w:val="333333"/>
          <w:kern w:val="36"/>
        </w:rPr>
        <w:t>II. официального утверждения автотранспортных средств в отношении установки на них двигателей с воспламенением от сжатия, официально утвержденных по типу конструкции</w:t>
      </w:r>
    </w:p>
    <w:p w:rsidR="00832777" w:rsidRPr="00FB53C2" w:rsidRDefault="00832777" w:rsidP="006C161B">
      <w:pPr>
        <w:spacing w:line="336" w:lineRule="auto"/>
        <w:ind w:firstLine="709"/>
        <w:rPr>
          <w:color w:val="333333"/>
          <w:kern w:val="36"/>
        </w:rPr>
      </w:pPr>
      <w:r w:rsidRPr="00FB53C2">
        <w:rPr>
          <w:color w:val="333333"/>
          <w:kern w:val="36"/>
        </w:rPr>
        <w:t>III. официального утверждения автотранспортных средств с двигателем с воспламенением от сжатия в отношении выброса видимых загрязняющих веществ</w:t>
      </w:r>
    </w:p>
    <w:p w:rsidR="00832777" w:rsidRPr="00FB53C2" w:rsidRDefault="00832777" w:rsidP="006C161B">
      <w:pPr>
        <w:spacing w:line="336" w:lineRule="auto"/>
        <w:ind w:firstLine="709"/>
        <w:rPr>
          <w:bCs/>
          <w:color w:val="2D2D2D"/>
          <w:spacing w:val="2"/>
          <w:kern w:val="32"/>
        </w:rPr>
      </w:pPr>
      <w:r w:rsidRPr="00FB53C2">
        <w:rPr>
          <w:color w:val="333333"/>
          <w:kern w:val="36"/>
        </w:rPr>
        <w:t>IV. измерения полезной мощности двигателей с воспламенением от сжатия</w:t>
      </w:r>
    </w:p>
    <w:p w:rsidR="00832777" w:rsidRPr="00FB53C2" w:rsidRDefault="00832777" w:rsidP="006C161B">
      <w:pPr>
        <w:spacing w:line="336" w:lineRule="auto"/>
        <w:ind w:firstLine="709"/>
      </w:pPr>
      <w:r w:rsidRPr="00FB53C2">
        <w:rPr>
          <w:rFonts w:ascii="Arial" w:hAnsi="Arial" w:cs="Arial"/>
        </w:rPr>
        <w:t xml:space="preserve"> </w:t>
      </w:r>
      <w:r w:rsidRPr="00FB53C2">
        <w:t xml:space="preserve">Правила ООН № 49 </w:t>
      </w:r>
      <w:r w:rsidRPr="00FB53C2">
        <w:rPr>
          <w:color w:val="22272F"/>
          <w:kern w:val="36"/>
        </w:rPr>
        <w:t>Единообразные предписания, касающиеся подлежащих принятию мер по ограничению выбросов загрязняющих газообразных веществ и твердых частиц из двигателей с воспламенением от сжатия, предназначенных для использования на транспортных средствах, а также выбросов загрязняющих газообразных веществ из двигателей с принудительным зажиганием, работающих на природном газе или сжиженном нефтяном газе и предназначенных для использования на транспортных средствах</w:t>
      </w:r>
    </w:p>
    <w:p w:rsidR="00832777" w:rsidRDefault="00832777" w:rsidP="006C161B">
      <w:pPr>
        <w:spacing w:line="336" w:lineRule="auto"/>
        <w:ind w:firstLine="709"/>
        <w:rPr>
          <w:color w:val="3C3C3C"/>
          <w:spacing w:val="2"/>
          <w:shd w:val="clear" w:color="auto" w:fill="FFFFFF"/>
        </w:rPr>
      </w:pPr>
      <w:r w:rsidRPr="00FB53C2">
        <w:t xml:space="preserve">Правила ООН № 96 </w:t>
      </w:r>
      <w:r w:rsidRPr="00FB53C2">
        <w:rPr>
          <w:color w:val="3C3C3C"/>
          <w:spacing w:val="2"/>
          <w:shd w:val="clear" w:color="auto" w:fill="FFFFFF"/>
        </w:rPr>
        <w:t>Единообразные предписания, касающиеся двигателей с воспламенением от сжатия, предназначенных для установки на сельскохозяйственных и лесных тракторах и внедорожной технике, в отношении выброса вредных веществ этими двигателями</w:t>
      </w:r>
    </w:p>
    <w:p w:rsidR="00832777" w:rsidRPr="00832777" w:rsidRDefault="00832777" w:rsidP="006C161B">
      <w:pPr>
        <w:spacing w:line="336" w:lineRule="auto"/>
        <w:ind w:firstLine="709"/>
        <w:rPr>
          <w:bCs/>
          <w:color w:val="2D2D2D"/>
          <w:spacing w:val="2"/>
          <w:kern w:val="32"/>
          <w:sz w:val="16"/>
          <w:szCs w:val="16"/>
        </w:rPr>
      </w:pPr>
    </w:p>
    <w:p w:rsidR="00832777" w:rsidRPr="00FB53C2" w:rsidRDefault="00832777" w:rsidP="006C161B">
      <w:pPr>
        <w:spacing w:line="336" w:lineRule="auto"/>
        <w:ind w:firstLine="709"/>
        <w:rPr>
          <w:b/>
        </w:rPr>
      </w:pPr>
      <w:r w:rsidRPr="00FB53C2">
        <w:rPr>
          <w:b/>
        </w:rPr>
        <w:t>7. СВЕДЕНИЯ О РАЗРАБОТЧИКЕ СТАНДАРТА</w:t>
      </w:r>
    </w:p>
    <w:p w:rsidR="00832777" w:rsidRPr="00832777" w:rsidRDefault="00832777" w:rsidP="006C161B">
      <w:pPr>
        <w:pStyle w:val="a4"/>
        <w:spacing w:line="336" w:lineRule="auto"/>
        <w:ind w:firstLine="709"/>
        <w:rPr>
          <w:color w:val="000000"/>
        </w:rPr>
      </w:pPr>
      <w:r w:rsidRPr="00FB53C2">
        <w:rPr>
          <w:color w:val="000000"/>
        </w:rPr>
        <w:t xml:space="preserve">ФГУП «НАМИ»: 125438, г. Москва,  ул. Автомоторная,   д. 2;   тел. </w:t>
      </w:r>
      <w:r w:rsidRPr="00832777">
        <w:rPr>
          <w:color w:val="000000"/>
        </w:rPr>
        <w:t xml:space="preserve">(495) 456-45-39; </w:t>
      </w:r>
      <w:r w:rsidR="001F5C88">
        <w:rPr>
          <w:color w:val="000000"/>
        </w:rPr>
        <w:t xml:space="preserve">     </w:t>
      </w:r>
      <w:r w:rsidRPr="00FB53C2">
        <w:rPr>
          <w:color w:val="000000"/>
          <w:lang w:val="en-US"/>
        </w:rPr>
        <w:t>e</w:t>
      </w:r>
      <w:r w:rsidRPr="00832777">
        <w:rPr>
          <w:color w:val="000000"/>
        </w:rPr>
        <w:t>-</w:t>
      </w:r>
      <w:r w:rsidRPr="00FB53C2">
        <w:rPr>
          <w:color w:val="000000"/>
          <w:lang w:val="en-US"/>
        </w:rPr>
        <w:t>mail</w:t>
      </w:r>
      <w:r w:rsidRPr="00832777">
        <w:rPr>
          <w:color w:val="000000"/>
        </w:rPr>
        <w:t xml:space="preserve">: </w:t>
      </w:r>
      <w:hyperlink r:id="rId7" w:history="1">
        <w:r w:rsidRPr="00832777">
          <w:rPr>
            <w:rStyle w:val="a9"/>
            <w:color w:val="000000"/>
            <w:u w:val="none"/>
            <w:lang w:val="en-US"/>
          </w:rPr>
          <w:t>t</w:t>
        </w:r>
        <w:r w:rsidRPr="00832777">
          <w:rPr>
            <w:rStyle w:val="a9"/>
            <w:color w:val="000000"/>
            <w:u w:val="none"/>
          </w:rPr>
          <w:t>с056@</w:t>
        </w:r>
        <w:r w:rsidRPr="00832777">
          <w:rPr>
            <w:rStyle w:val="a9"/>
            <w:color w:val="000000"/>
            <w:u w:val="none"/>
            <w:lang w:val="en-US"/>
          </w:rPr>
          <w:t>mail</w:t>
        </w:r>
        <w:r w:rsidRPr="00832777">
          <w:rPr>
            <w:rStyle w:val="a9"/>
            <w:color w:val="000000"/>
            <w:u w:val="none"/>
          </w:rPr>
          <w:t>.</w:t>
        </w:r>
        <w:proofErr w:type="spellStart"/>
        <w:r w:rsidRPr="00832777">
          <w:rPr>
            <w:rStyle w:val="a9"/>
            <w:color w:val="000000"/>
            <w:u w:val="none"/>
            <w:lang w:val="en-US"/>
          </w:rPr>
          <w:t>ru</w:t>
        </w:r>
        <w:proofErr w:type="spellEnd"/>
      </w:hyperlink>
      <w:r w:rsidRPr="00832777">
        <w:rPr>
          <w:color w:val="000000"/>
        </w:rPr>
        <w:t>.</w:t>
      </w:r>
    </w:p>
    <w:p w:rsidR="00832777" w:rsidRPr="00832777" w:rsidRDefault="00832777" w:rsidP="006C161B">
      <w:pPr>
        <w:pStyle w:val="a4"/>
        <w:spacing w:line="336" w:lineRule="auto"/>
        <w:ind w:firstLine="709"/>
        <w:rPr>
          <w:color w:val="000000"/>
        </w:rPr>
      </w:pPr>
    </w:p>
    <w:p w:rsidR="006C161B" w:rsidRPr="006C161B" w:rsidRDefault="006C161B" w:rsidP="006C161B">
      <w:pPr>
        <w:ind w:left="1985" w:hanging="1985"/>
        <w:jc w:val="left"/>
      </w:pPr>
      <w:r w:rsidRPr="006C161B">
        <w:t xml:space="preserve">Директор Центра «Стандартизация </w:t>
      </w:r>
    </w:p>
    <w:p w:rsidR="006C161B" w:rsidRPr="006C161B" w:rsidRDefault="006C161B" w:rsidP="006C161B">
      <w:pPr>
        <w:ind w:left="1985" w:hanging="1985"/>
        <w:jc w:val="left"/>
      </w:pPr>
      <w:r w:rsidRPr="006C161B">
        <w:t>и идентификация» ФГУП «</w:t>
      </w:r>
      <w:proofErr w:type="gramStart"/>
      <w:r w:rsidRPr="006C161B">
        <w:t xml:space="preserve">НАМИ»   </w:t>
      </w:r>
      <w:proofErr w:type="gramEnd"/>
      <w:r w:rsidRPr="006C161B">
        <w:t xml:space="preserve">                                              </w:t>
      </w:r>
      <w:r>
        <w:t xml:space="preserve">            </w:t>
      </w:r>
      <w:r w:rsidRPr="006C161B">
        <w:t>В.А. Федотов</w:t>
      </w:r>
    </w:p>
    <w:p w:rsidR="006C161B" w:rsidRPr="006C161B" w:rsidRDefault="006C161B" w:rsidP="006C161B">
      <w:pPr>
        <w:ind w:left="1985" w:hanging="1418"/>
        <w:jc w:val="left"/>
      </w:pPr>
    </w:p>
    <w:p w:rsidR="006C161B" w:rsidRPr="006C161B" w:rsidRDefault="006C161B" w:rsidP="006C161B">
      <w:pPr>
        <w:ind w:left="1985" w:hanging="1985"/>
        <w:jc w:val="left"/>
      </w:pPr>
      <w:r w:rsidRPr="006C161B">
        <w:t xml:space="preserve">Заведующий отделом </w:t>
      </w:r>
      <w:r>
        <w:t xml:space="preserve">  </w:t>
      </w:r>
    </w:p>
    <w:p w:rsidR="006C161B" w:rsidRPr="006C161B" w:rsidRDefault="006C161B" w:rsidP="006C161B">
      <w:pPr>
        <w:ind w:left="1985" w:hanging="1985"/>
        <w:jc w:val="left"/>
      </w:pPr>
      <w:r w:rsidRPr="006C161B">
        <w:t>Центра «Энергоустановки» ФГУП «</w:t>
      </w:r>
      <w:proofErr w:type="gramStart"/>
      <w:r w:rsidRPr="006C161B">
        <w:t xml:space="preserve">НАМИ»   </w:t>
      </w:r>
      <w:proofErr w:type="gramEnd"/>
      <w:r w:rsidRPr="006C161B">
        <w:t xml:space="preserve">                                 </w:t>
      </w:r>
      <w:r>
        <w:t xml:space="preserve">    </w:t>
      </w:r>
      <w:r w:rsidRPr="006C161B">
        <w:t xml:space="preserve"> </w:t>
      </w:r>
      <w:r>
        <w:t xml:space="preserve">     </w:t>
      </w:r>
      <w:r w:rsidRPr="006C161B">
        <w:t>В.К. Ванин</w:t>
      </w:r>
    </w:p>
    <w:p w:rsidR="006C161B" w:rsidRPr="006C161B" w:rsidRDefault="006C161B" w:rsidP="006C161B">
      <w:pPr>
        <w:ind w:left="1985" w:hanging="1418"/>
        <w:jc w:val="left"/>
      </w:pPr>
      <w:r>
        <w:t xml:space="preserve">  </w:t>
      </w:r>
    </w:p>
    <w:p w:rsidR="006C161B" w:rsidRPr="006C161B" w:rsidRDefault="006C161B" w:rsidP="006C161B">
      <w:pPr>
        <w:ind w:left="1985" w:hanging="1985"/>
        <w:jc w:val="left"/>
      </w:pPr>
      <w:r w:rsidRPr="006C161B">
        <w:t xml:space="preserve">Зав. сектором </w:t>
      </w:r>
    </w:p>
    <w:p w:rsidR="006C161B" w:rsidRPr="006C161B" w:rsidRDefault="006C161B" w:rsidP="006C161B">
      <w:pPr>
        <w:ind w:left="1985" w:hanging="1985"/>
        <w:jc w:val="left"/>
      </w:pPr>
      <w:r w:rsidRPr="006C161B">
        <w:t>Центра «Энергоустановки» ФГУП «</w:t>
      </w:r>
      <w:proofErr w:type="gramStart"/>
      <w:r w:rsidRPr="006C161B">
        <w:t xml:space="preserve">НАМИ»   </w:t>
      </w:r>
      <w:proofErr w:type="gramEnd"/>
      <w:r w:rsidRPr="006C161B">
        <w:t xml:space="preserve">                                   </w:t>
      </w:r>
      <w:r>
        <w:t xml:space="preserve">      </w:t>
      </w:r>
      <w:r w:rsidRPr="006C161B">
        <w:t xml:space="preserve"> Д.В. Свирин</w:t>
      </w:r>
    </w:p>
    <w:p w:rsidR="005A46A6" w:rsidRPr="00FB7FD2" w:rsidRDefault="005A46A6" w:rsidP="00143F25">
      <w:pPr>
        <w:spacing w:line="360" w:lineRule="auto"/>
        <w:ind w:right="-428" w:firstLine="0"/>
      </w:pPr>
    </w:p>
    <w:sectPr w:rsidR="005A46A6" w:rsidRPr="00FB7FD2" w:rsidSect="00E93FBC">
      <w:headerReference w:type="even" r:id="rId8"/>
      <w:footerReference w:type="even" r:id="rId9"/>
      <w:footerReference w:type="default" r:id="rId10"/>
      <w:pgSz w:w="11906" w:h="16838"/>
      <w:pgMar w:top="1078" w:right="851" w:bottom="62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912" w:rsidRDefault="006D2912" w:rsidP="00167B00">
      <w:pPr>
        <w:pStyle w:val="1"/>
      </w:pPr>
      <w:r>
        <w:separator/>
      </w:r>
    </w:p>
  </w:endnote>
  <w:endnote w:type="continuationSeparator" w:id="0">
    <w:p w:rsidR="006D2912" w:rsidRDefault="006D2912" w:rsidP="00167B0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15A" w:rsidRDefault="0005115A" w:rsidP="00346003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115A" w:rsidRDefault="0005115A" w:rsidP="00D51611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15A" w:rsidRDefault="0005115A" w:rsidP="00346003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25A45">
      <w:rPr>
        <w:rStyle w:val="a7"/>
        <w:noProof/>
      </w:rPr>
      <w:t>2</w:t>
    </w:r>
    <w:r>
      <w:rPr>
        <w:rStyle w:val="a7"/>
      </w:rPr>
      <w:fldChar w:fldCharType="end"/>
    </w:r>
  </w:p>
  <w:p w:rsidR="0005115A" w:rsidRDefault="0005115A" w:rsidP="00D51611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912" w:rsidRDefault="006D2912" w:rsidP="00167B00">
      <w:pPr>
        <w:pStyle w:val="1"/>
      </w:pPr>
      <w:r>
        <w:separator/>
      </w:r>
    </w:p>
  </w:footnote>
  <w:footnote w:type="continuationSeparator" w:id="0">
    <w:p w:rsidR="006D2912" w:rsidRDefault="006D2912" w:rsidP="00167B00">
      <w:pPr>
        <w:pStyle w:val="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15A" w:rsidRDefault="0005115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115A" w:rsidRDefault="0005115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6F34B5"/>
    <w:multiLevelType w:val="hybridMultilevel"/>
    <w:tmpl w:val="A53EB514"/>
    <w:lvl w:ilvl="0" w:tplc="6EDE972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8B6F11"/>
    <w:multiLevelType w:val="hybridMultilevel"/>
    <w:tmpl w:val="5DCA8692"/>
    <w:lvl w:ilvl="0" w:tplc="E30613B6">
      <w:start w:val="1"/>
      <w:numFmt w:val="decimal"/>
      <w:pStyle w:val="2"/>
      <w:lvlText w:val="%1"/>
      <w:lvlJc w:val="left"/>
      <w:pPr>
        <w:tabs>
          <w:tab w:val="num" w:pos="1080"/>
        </w:tabs>
        <w:ind w:left="1021" w:hanging="301"/>
      </w:pPr>
      <w:rPr>
        <w:rFonts w:hint="default"/>
      </w:rPr>
    </w:lvl>
    <w:lvl w:ilvl="1" w:tplc="278CA534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C8"/>
    <w:rsid w:val="00003597"/>
    <w:rsid w:val="0001236B"/>
    <w:rsid w:val="00013751"/>
    <w:rsid w:val="00024D02"/>
    <w:rsid w:val="000324AE"/>
    <w:rsid w:val="00032EF1"/>
    <w:rsid w:val="000445F8"/>
    <w:rsid w:val="0005115A"/>
    <w:rsid w:val="00054433"/>
    <w:rsid w:val="000631EF"/>
    <w:rsid w:val="00096FCE"/>
    <w:rsid w:val="000A30C3"/>
    <w:rsid w:val="000A5377"/>
    <w:rsid w:val="000B4B9A"/>
    <w:rsid w:val="000B729A"/>
    <w:rsid w:val="000C74CA"/>
    <w:rsid w:val="000D23C8"/>
    <w:rsid w:val="000D4B03"/>
    <w:rsid w:val="000D7F56"/>
    <w:rsid w:val="000E0C22"/>
    <w:rsid w:val="000E4D06"/>
    <w:rsid w:val="000E4E20"/>
    <w:rsid w:val="000F686C"/>
    <w:rsid w:val="00124831"/>
    <w:rsid w:val="00125A45"/>
    <w:rsid w:val="00136B96"/>
    <w:rsid w:val="00143F25"/>
    <w:rsid w:val="00145E5D"/>
    <w:rsid w:val="00153E9F"/>
    <w:rsid w:val="00162104"/>
    <w:rsid w:val="00165B43"/>
    <w:rsid w:val="00167B00"/>
    <w:rsid w:val="00184B1D"/>
    <w:rsid w:val="00186A69"/>
    <w:rsid w:val="001C2503"/>
    <w:rsid w:val="001C4F1E"/>
    <w:rsid w:val="001C7ED1"/>
    <w:rsid w:val="001F5C88"/>
    <w:rsid w:val="001F5F6B"/>
    <w:rsid w:val="00212AC9"/>
    <w:rsid w:val="00215A43"/>
    <w:rsid w:val="00231AF4"/>
    <w:rsid w:val="00244A14"/>
    <w:rsid w:val="00245632"/>
    <w:rsid w:val="00250FE6"/>
    <w:rsid w:val="002547A6"/>
    <w:rsid w:val="00261663"/>
    <w:rsid w:val="00262137"/>
    <w:rsid w:val="002A28B0"/>
    <w:rsid w:val="002C487D"/>
    <w:rsid w:val="002D63E6"/>
    <w:rsid w:val="002E2F30"/>
    <w:rsid w:val="002E7DC8"/>
    <w:rsid w:val="002F52E7"/>
    <w:rsid w:val="002F5EB6"/>
    <w:rsid w:val="003001FB"/>
    <w:rsid w:val="00304DE8"/>
    <w:rsid w:val="00305567"/>
    <w:rsid w:val="00307F55"/>
    <w:rsid w:val="00320EA9"/>
    <w:rsid w:val="00321050"/>
    <w:rsid w:val="00322D84"/>
    <w:rsid w:val="003305BD"/>
    <w:rsid w:val="00331547"/>
    <w:rsid w:val="00340DE0"/>
    <w:rsid w:val="00345039"/>
    <w:rsid w:val="00346003"/>
    <w:rsid w:val="003572FD"/>
    <w:rsid w:val="00357C76"/>
    <w:rsid w:val="00360E69"/>
    <w:rsid w:val="0037468D"/>
    <w:rsid w:val="00376BE4"/>
    <w:rsid w:val="00382272"/>
    <w:rsid w:val="00390E09"/>
    <w:rsid w:val="003A33ED"/>
    <w:rsid w:val="003A4ADE"/>
    <w:rsid w:val="003E092A"/>
    <w:rsid w:val="00415DEE"/>
    <w:rsid w:val="0042393E"/>
    <w:rsid w:val="00437748"/>
    <w:rsid w:val="00437F11"/>
    <w:rsid w:val="00442226"/>
    <w:rsid w:val="0045010F"/>
    <w:rsid w:val="00457A93"/>
    <w:rsid w:val="004614A2"/>
    <w:rsid w:val="00464C15"/>
    <w:rsid w:val="004651C1"/>
    <w:rsid w:val="00471CDD"/>
    <w:rsid w:val="00476FD1"/>
    <w:rsid w:val="004863A4"/>
    <w:rsid w:val="004A5646"/>
    <w:rsid w:val="004B6D79"/>
    <w:rsid w:val="004C3009"/>
    <w:rsid w:val="004C4575"/>
    <w:rsid w:val="004C503D"/>
    <w:rsid w:val="004C7ECF"/>
    <w:rsid w:val="004E6AB8"/>
    <w:rsid w:val="005021D8"/>
    <w:rsid w:val="00524418"/>
    <w:rsid w:val="0054217D"/>
    <w:rsid w:val="00542A3C"/>
    <w:rsid w:val="00546922"/>
    <w:rsid w:val="00554976"/>
    <w:rsid w:val="005610A2"/>
    <w:rsid w:val="00567DE4"/>
    <w:rsid w:val="00571D0E"/>
    <w:rsid w:val="00583E56"/>
    <w:rsid w:val="005A46A6"/>
    <w:rsid w:val="005C3606"/>
    <w:rsid w:val="005C5C3E"/>
    <w:rsid w:val="005D2626"/>
    <w:rsid w:val="005E439C"/>
    <w:rsid w:val="005F7806"/>
    <w:rsid w:val="0060617B"/>
    <w:rsid w:val="0062713A"/>
    <w:rsid w:val="00631252"/>
    <w:rsid w:val="00643F37"/>
    <w:rsid w:val="006457E6"/>
    <w:rsid w:val="00696BA3"/>
    <w:rsid w:val="006B156B"/>
    <w:rsid w:val="006C161B"/>
    <w:rsid w:val="006C7D6A"/>
    <w:rsid w:val="006D2912"/>
    <w:rsid w:val="006E275F"/>
    <w:rsid w:val="007008F8"/>
    <w:rsid w:val="007016CF"/>
    <w:rsid w:val="0071111A"/>
    <w:rsid w:val="00711D41"/>
    <w:rsid w:val="007171F5"/>
    <w:rsid w:val="0073794E"/>
    <w:rsid w:val="00742EC2"/>
    <w:rsid w:val="00764241"/>
    <w:rsid w:val="00764F6B"/>
    <w:rsid w:val="00772F2C"/>
    <w:rsid w:val="007855F7"/>
    <w:rsid w:val="007B7835"/>
    <w:rsid w:val="007C32A5"/>
    <w:rsid w:val="00806D20"/>
    <w:rsid w:val="00823744"/>
    <w:rsid w:val="00832777"/>
    <w:rsid w:val="008329B3"/>
    <w:rsid w:val="00847DF9"/>
    <w:rsid w:val="00865606"/>
    <w:rsid w:val="00882721"/>
    <w:rsid w:val="00882B5B"/>
    <w:rsid w:val="0089377A"/>
    <w:rsid w:val="008A4045"/>
    <w:rsid w:val="008B0B2D"/>
    <w:rsid w:val="008D02FD"/>
    <w:rsid w:val="008D6C52"/>
    <w:rsid w:val="008E7EFB"/>
    <w:rsid w:val="00904C2B"/>
    <w:rsid w:val="0090520C"/>
    <w:rsid w:val="00905368"/>
    <w:rsid w:val="00931CB6"/>
    <w:rsid w:val="00932D26"/>
    <w:rsid w:val="00965AF3"/>
    <w:rsid w:val="00973073"/>
    <w:rsid w:val="009740C5"/>
    <w:rsid w:val="00984C4F"/>
    <w:rsid w:val="009A27D6"/>
    <w:rsid w:val="009D4C76"/>
    <w:rsid w:val="009E3430"/>
    <w:rsid w:val="009E48A4"/>
    <w:rsid w:val="009F2DA4"/>
    <w:rsid w:val="00A0767F"/>
    <w:rsid w:val="00A31FBF"/>
    <w:rsid w:val="00A361FF"/>
    <w:rsid w:val="00A471E4"/>
    <w:rsid w:val="00A478CE"/>
    <w:rsid w:val="00A51E35"/>
    <w:rsid w:val="00A5407D"/>
    <w:rsid w:val="00A6016B"/>
    <w:rsid w:val="00A75A1F"/>
    <w:rsid w:val="00A82C6B"/>
    <w:rsid w:val="00A97C4B"/>
    <w:rsid w:val="00AA03AB"/>
    <w:rsid w:val="00AA1BFC"/>
    <w:rsid w:val="00AB3EFC"/>
    <w:rsid w:val="00AC605F"/>
    <w:rsid w:val="00AC7B44"/>
    <w:rsid w:val="00AD529E"/>
    <w:rsid w:val="00AE0A29"/>
    <w:rsid w:val="00B00A13"/>
    <w:rsid w:val="00B133FB"/>
    <w:rsid w:val="00B22C08"/>
    <w:rsid w:val="00B33246"/>
    <w:rsid w:val="00B36F51"/>
    <w:rsid w:val="00B37C19"/>
    <w:rsid w:val="00B406A0"/>
    <w:rsid w:val="00B408BF"/>
    <w:rsid w:val="00B533B5"/>
    <w:rsid w:val="00B63D65"/>
    <w:rsid w:val="00B64F0E"/>
    <w:rsid w:val="00B67F28"/>
    <w:rsid w:val="00B77B40"/>
    <w:rsid w:val="00B82ACA"/>
    <w:rsid w:val="00B848F0"/>
    <w:rsid w:val="00B84DD2"/>
    <w:rsid w:val="00BA18A9"/>
    <w:rsid w:val="00BA531E"/>
    <w:rsid w:val="00BB1573"/>
    <w:rsid w:val="00BB49DC"/>
    <w:rsid w:val="00BC30F9"/>
    <w:rsid w:val="00BC6DCB"/>
    <w:rsid w:val="00BD5F57"/>
    <w:rsid w:val="00BF5895"/>
    <w:rsid w:val="00C20AC1"/>
    <w:rsid w:val="00C54333"/>
    <w:rsid w:val="00C819FC"/>
    <w:rsid w:val="00C81C33"/>
    <w:rsid w:val="00C8600A"/>
    <w:rsid w:val="00C87DC3"/>
    <w:rsid w:val="00CA3A7E"/>
    <w:rsid w:val="00CC5C51"/>
    <w:rsid w:val="00CD033C"/>
    <w:rsid w:val="00CE141B"/>
    <w:rsid w:val="00CE2F98"/>
    <w:rsid w:val="00CE312D"/>
    <w:rsid w:val="00CF4675"/>
    <w:rsid w:val="00D018AE"/>
    <w:rsid w:val="00D214FD"/>
    <w:rsid w:val="00D44EC2"/>
    <w:rsid w:val="00D51611"/>
    <w:rsid w:val="00D5599C"/>
    <w:rsid w:val="00D86204"/>
    <w:rsid w:val="00DB07AB"/>
    <w:rsid w:val="00DC3074"/>
    <w:rsid w:val="00DC3FA8"/>
    <w:rsid w:val="00DC5116"/>
    <w:rsid w:val="00DC7AEC"/>
    <w:rsid w:val="00DE7B96"/>
    <w:rsid w:val="00E00BF4"/>
    <w:rsid w:val="00E11353"/>
    <w:rsid w:val="00E270C7"/>
    <w:rsid w:val="00E475B8"/>
    <w:rsid w:val="00E61B19"/>
    <w:rsid w:val="00E7331B"/>
    <w:rsid w:val="00E74F40"/>
    <w:rsid w:val="00E8455B"/>
    <w:rsid w:val="00E93FBC"/>
    <w:rsid w:val="00ED0F2D"/>
    <w:rsid w:val="00ED20D7"/>
    <w:rsid w:val="00F02E32"/>
    <w:rsid w:val="00F11667"/>
    <w:rsid w:val="00F23C24"/>
    <w:rsid w:val="00F4687E"/>
    <w:rsid w:val="00F517DA"/>
    <w:rsid w:val="00F53642"/>
    <w:rsid w:val="00F61118"/>
    <w:rsid w:val="00F617A5"/>
    <w:rsid w:val="00F63C8C"/>
    <w:rsid w:val="00F6663B"/>
    <w:rsid w:val="00F71E53"/>
    <w:rsid w:val="00F72B0F"/>
    <w:rsid w:val="00F74EB5"/>
    <w:rsid w:val="00F95AA5"/>
    <w:rsid w:val="00FB2526"/>
    <w:rsid w:val="00FB7FD2"/>
    <w:rsid w:val="00FC1FD0"/>
    <w:rsid w:val="00FC75D7"/>
    <w:rsid w:val="00FD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7FD91C"/>
  <w15:chartTrackingRefBased/>
  <w15:docId w15:val="{3234924C-8DB2-4403-8CE8-9CA8AECD1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qFormat/>
    <w:pPr>
      <w:keepNext/>
      <w:numPr>
        <w:numId w:val="1"/>
      </w:numPr>
      <w:spacing w:before="240" w:after="60"/>
      <w:outlineLvl w:val="1"/>
    </w:pPr>
    <w:rPr>
      <w:b/>
      <w:bCs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C81C3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Arial" w:hAnsi="Arial" w:cs="Arial"/>
      <w:b/>
      <w:bCs/>
    </w:rPr>
  </w:style>
  <w:style w:type="paragraph" w:styleId="a4">
    <w:name w:val="Body Text Indent"/>
    <w:basedOn w:val="a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12-08">
    <w:name w:val="12-кр08ш"/>
    <w:basedOn w:val="a"/>
    <w:pPr>
      <w:overflowPunct w:val="0"/>
      <w:autoSpaceDE w:val="0"/>
      <w:autoSpaceDN w:val="0"/>
      <w:adjustRightInd w:val="0"/>
      <w:ind w:firstLine="454"/>
    </w:pPr>
    <w:rPr>
      <w:szCs w:val="20"/>
    </w:rPr>
  </w:style>
  <w:style w:type="character" w:customStyle="1" w:styleId="a6">
    <w:name w:val="Верхний колонтитул Знак"/>
    <w:link w:val="a5"/>
    <w:semiHidden/>
    <w:rsid w:val="002E7DC8"/>
    <w:rPr>
      <w:sz w:val="24"/>
      <w:szCs w:val="24"/>
      <w:lang w:val="ru-RU" w:eastAsia="ru-RU" w:bidi="ar-SA"/>
    </w:rPr>
  </w:style>
  <w:style w:type="paragraph" w:customStyle="1" w:styleId="11">
    <w:name w:val="Знак1 Знак Знак Знак Знак Знак Знак Знак Знак1 Знак"/>
    <w:basedOn w:val="a"/>
    <w:next w:val="a"/>
    <w:rsid w:val="002E7DC8"/>
    <w:pPr>
      <w:spacing w:line="360" w:lineRule="auto"/>
      <w:ind w:firstLine="709"/>
    </w:pPr>
    <w:rPr>
      <w:rFonts w:cs="Verdana"/>
      <w:sz w:val="28"/>
      <w:szCs w:val="28"/>
      <w:lang w:eastAsia="en-US"/>
    </w:rPr>
  </w:style>
  <w:style w:type="paragraph" w:styleId="a8">
    <w:name w:val="Balloon Text"/>
    <w:basedOn w:val="a"/>
    <w:semiHidden/>
    <w:rsid w:val="008329B3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6457E6"/>
    <w:pPr>
      <w:spacing w:after="120" w:line="480" w:lineRule="auto"/>
    </w:pPr>
  </w:style>
  <w:style w:type="paragraph" w:customStyle="1" w:styleId="ConsPlusNormal">
    <w:name w:val="ConsPlusNormal"/>
    <w:rsid w:val="00CF46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9">
    <w:name w:val="Hyperlink"/>
    <w:rsid w:val="00340DE0"/>
    <w:rPr>
      <w:color w:val="0000FF"/>
      <w:u w:val="single"/>
    </w:rPr>
  </w:style>
  <w:style w:type="paragraph" w:styleId="aa">
    <w:name w:val="footer"/>
    <w:basedOn w:val="a"/>
    <w:rsid w:val="00D51611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4A5646"/>
    <w:rPr>
      <w:rFonts w:ascii="Arial" w:hAnsi="Arial" w:cs="Arial"/>
      <w:b/>
      <w:bCs/>
      <w:kern w:val="32"/>
      <w:sz w:val="28"/>
      <w:szCs w:val="32"/>
    </w:rPr>
  </w:style>
  <w:style w:type="character" w:styleId="ab">
    <w:name w:val="annotation reference"/>
    <w:uiPriority w:val="99"/>
    <w:rsid w:val="00806D20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rsid w:val="00806D20"/>
    <w:pPr>
      <w:ind w:firstLine="0"/>
      <w:jc w:val="left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806D20"/>
  </w:style>
  <w:style w:type="paragraph" w:styleId="ae">
    <w:name w:val="Plain Text"/>
    <w:basedOn w:val="a"/>
    <w:link w:val="af"/>
    <w:rsid w:val="009E48A4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rsid w:val="009E48A4"/>
    <w:rPr>
      <w:rFonts w:ascii="Courier New" w:hAnsi="Courier New"/>
    </w:rPr>
  </w:style>
  <w:style w:type="paragraph" w:customStyle="1" w:styleId="af0">
    <w:name w:val="Знак Знак Знак Знак Знак Знак Знак"/>
    <w:basedOn w:val="a"/>
    <w:rsid w:val="009E48A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subject"/>
    <w:basedOn w:val="ac"/>
    <w:next w:val="ac"/>
    <w:link w:val="af2"/>
    <w:rsid w:val="00BA18A9"/>
    <w:pPr>
      <w:ind w:firstLine="720"/>
      <w:jc w:val="both"/>
    </w:pPr>
    <w:rPr>
      <w:b/>
      <w:bCs/>
    </w:rPr>
  </w:style>
  <w:style w:type="character" w:customStyle="1" w:styleId="af2">
    <w:name w:val="Тема примечания Знак"/>
    <w:link w:val="af1"/>
    <w:rsid w:val="00BA18A9"/>
    <w:rPr>
      <w:b/>
      <w:bCs/>
    </w:rPr>
  </w:style>
  <w:style w:type="character" w:customStyle="1" w:styleId="40">
    <w:name w:val="Заголовок 4 Знак"/>
    <w:link w:val="4"/>
    <w:uiPriority w:val="9"/>
    <w:semiHidden/>
    <w:rsid w:val="00C81C33"/>
    <w:rPr>
      <w:rFonts w:ascii="Calibri" w:eastAsia="Times New Roman" w:hAnsi="Calibri" w:cs="Times New Roman"/>
      <w:b/>
      <w:bCs/>
      <w:sz w:val="28"/>
      <w:szCs w:val="28"/>
    </w:rPr>
  </w:style>
  <w:style w:type="table" w:styleId="af3">
    <w:name w:val="Table Grid"/>
    <w:basedOn w:val="a1"/>
    <w:rsid w:val="005A46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9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&#1089;056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</vt:lpstr>
    </vt:vector>
  </TitlesOfParts>
  <Company>IljaKraft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</dc:title>
  <dc:subject/>
  <dc:creator>Ilja</dc:creator>
  <cp:keywords/>
  <cp:lastModifiedBy>Каленик Ольга Владимировна</cp:lastModifiedBy>
  <cp:revision>8</cp:revision>
  <cp:lastPrinted>2020-03-03T07:17:00Z</cp:lastPrinted>
  <dcterms:created xsi:type="dcterms:W3CDTF">2019-03-06T11:10:00Z</dcterms:created>
  <dcterms:modified xsi:type="dcterms:W3CDTF">2020-03-03T08:38:00Z</dcterms:modified>
</cp:coreProperties>
</file>